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/>
  <w:body>
    <w:p w:rsidR="007022E8" w:rsidRPr="003F7B2F" w:rsidRDefault="007022E8" w:rsidP="007022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B2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26 «Солнышко» </w:t>
      </w:r>
      <w:proofErr w:type="gramStart"/>
      <w:r w:rsidRPr="003F7B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B2F">
        <w:rPr>
          <w:rFonts w:ascii="Times New Roman" w:hAnsi="Times New Roman" w:cs="Times New Roman"/>
          <w:sz w:val="28"/>
          <w:szCs w:val="28"/>
        </w:rPr>
        <w:t xml:space="preserve">. Светлоград  </w:t>
      </w: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2D7DC8" w:rsidRDefault="003735D1" w:rsidP="007022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 старшей группы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Мальвина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7022E8" w:rsidRPr="002D7DC8" w:rsidRDefault="007022E8" w:rsidP="007022E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D7DC8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48"/>
          <w:szCs w:val="48"/>
        </w:rPr>
        <w:t>Разви</w:t>
      </w:r>
      <w:r w:rsidR="00F62751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тие мелкой моторики с помощью массажных шариков </w:t>
      </w:r>
      <w:proofErr w:type="spellStart"/>
      <w:r w:rsidR="00F62751">
        <w:rPr>
          <w:rFonts w:ascii="Times New Roman" w:hAnsi="Times New Roman" w:cs="Times New Roman"/>
          <w:b/>
          <w:color w:val="000000"/>
          <w:sz w:val="48"/>
          <w:szCs w:val="48"/>
        </w:rPr>
        <w:t>Су-Джок</w:t>
      </w:r>
      <w:proofErr w:type="spellEnd"/>
      <w:r w:rsidRPr="002D7DC8">
        <w:rPr>
          <w:rFonts w:ascii="Times New Roman" w:hAnsi="Times New Roman" w:cs="Times New Roman"/>
          <w:b/>
          <w:sz w:val="48"/>
          <w:szCs w:val="48"/>
        </w:rPr>
        <w:t>»</w:t>
      </w:r>
    </w:p>
    <w:p w:rsidR="007022E8" w:rsidRPr="002D7DC8" w:rsidRDefault="007022E8" w:rsidP="007022E8">
      <w:pPr>
        <w:tabs>
          <w:tab w:val="left" w:pos="7815"/>
        </w:tabs>
        <w:spacing w:line="240" w:lineRule="auto"/>
        <w:contextualSpacing/>
        <w:rPr>
          <w:rFonts w:ascii="Times New Roman" w:hAnsi="Times New Roman" w:cs="Times New Roman"/>
          <w:b/>
          <w:sz w:val="48"/>
          <w:szCs w:val="48"/>
        </w:rPr>
      </w:pPr>
    </w:p>
    <w:p w:rsidR="007022E8" w:rsidRPr="002D7DC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  <w:r w:rsidRPr="002D7DC8">
        <w:rPr>
          <w:rFonts w:ascii="Times New Roman" w:hAnsi="Times New Roman" w:cs="Times New Roman"/>
          <w:sz w:val="48"/>
          <w:szCs w:val="48"/>
        </w:rPr>
        <w:tab/>
      </w:r>
    </w:p>
    <w:p w:rsidR="007022E8" w:rsidRPr="002D7DC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7022E8" w:rsidRPr="002D7DC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7022E8" w:rsidRPr="003F7B2F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tabs>
          <w:tab w:val="left" w:pos="74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7B2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022E8" w:rsidRPr="003F7B2F" w:rsidRDefault="007022E8" w:rsidP="007022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учи</w:t>
      </w:r>
      <w:r w:rsidRPr="003F7B2F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</w:t>
      </w:r>
    </w:p>
    <w:p w:rsidR="007022E8" w:rsidRPr="003F7B2F" w:rsidRDefault="007022E8" w:rsidP="007022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7B2F">
        <w:rPr>
          <w:rFonts w:ascii="Times New Roman" w:hAnsi="Times New Roman" w:cs="Times New Roman"/>
          <w:sz w:val="28"/>
          <w:szCs w:val="28"/>
        </w:rPr>
        <w:t>МБДОУ ЦРР-ДС № 26</w:t>
      </w:r>
    </w:p>
    <w:p w:rsidR="007022E8" w:rsidRPr="003F7B2F" w:rsidRDefault="007022E8" w:rsidP="007022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7B2F">
        <w:rPr>
          <w:rFonts w:ascii="Times New Roman" w:hAnsi="Times New Roman" w:cs="Times New Roman"/>
          <w:sz w:val="28"/>
          <w:szCs w:val="28"/>
        </w:rPr>
        <w:t xml:space="preserve">«Солнышко» </w:t>
      </w:r>
      <w:proofErr w:type="gramStart"/>
      <w:r w:rsidRPr="003F7B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B2F">
        <w:rPr>
          <w:rFonts w:ascii="Times New Roman" w:hAnsi="Times New Roman" w:cs="Times New Roman"/>
          <w:sz w:val="28"/>
          <w:szCs w:val="28"/>
        </w:rPr>
        <w:t>. Светлоград</w:t>
      </w:r>
    </w:p>
    <w:p w:rsidR="007022E8" w:rsidRPr="003F7B2F" w:rsidRDefault="007022E8" w:rsidP="007022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7B2F">
        <w:rPr>
          <w:rFonts w:ascii="Times New Roman" w:hAnsi="Times New Roman" w:cs="Times New Roman"/>
          <w:sz w:val="28"/>
          <w:szCs w:val="28"/>
        </w:rPr>
        <w:t xml:space="preserve">Гаврилова Г.И. </w:t>
      </w: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3F7B2F" w:rsidRDefault="007022E8" w:rsidP="007022E8">
      <w:pPr>
        <w:tabs>
          <w:tab w:val="left" w:pos="3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7A1" w:rsidRDefault="007022E8" w:rsidP="00FC3EE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Светлоград, 2019</w:t>
      </w:r>
      <w:r w:rsidR="00FC3EEB">
        <w:rPr>
          <w:rFonts w:ascii="Times New Roman" w:hAnsi="Times New Roman" w:cs="Times New Roman"/>
          <w:sz w:val="28"/>
          <w:szCs w:val="28"/>
        </w:rPr>
        <w:t>г</w:t>
      </w:r>
    </w:p>
    <w:p w:rsidR="007022E8" w:rsidRPr="007022E8" w:rsidRDefault="007022E8" w:rsidP="00F627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7022E8" w:rsidRPr="007022E8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Хотелось бы познакомить вас с одной нетрадиционной формой логопедического воздействия пальчиковой гимнастикой массажными шариками  СУ – ДЖОК.</w:t>
      </w:r>
    </w:p>
    <w:p w:rsidR="007022E8" w:rsidRPr="007022E8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Приемы Су -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терапии используют в </w:t>
      </w:r>
      <w:proofErr w:type="spellStart"/>
      <w:proofErr w:type="gramStart"/>
      <w:r w:rsidRPr="007022E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- логопедической</w:t>
      </w:r>
      <w:proofErr w:type="gramEnd"/>
      <w:r w:rsidRPr="007022E8">
        <w:rPr>
          <w:rFonts w:ascii="Times New Roman" w:hAnsi="Times New Roman" w:cs="Times New Roman"/>
          <w:sz w:val="28"/>
          <w:szCs w:val="28"/>
        </w:rPr>
        <w:t xml:space="preserve"> работе в качестве массажа, развитию мелкой моторики пальцев рук, для улучшения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состояния детей.</w:t>
      </w:r>
    </w:p>
    <w:p w:rsidR="007022E8" w:rsidRPr="007022E8" w:rsidRDefault="007022E8" w:rsidP="00A54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Исследования южно-корейского ученого профессора Пак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, разработавшего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терапию, обосновывается на взаимовлиянии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 В этом причина ее силы и безопасности. Стимуляция точек приводит к излечению. На кистях и стопах располагаются системы высокоактивных точек соответствия всем органам и участкам тела. </w:t>
      </w:r>
      <w:proofErr w:type="gramStart"/>
      <w:r w:rsidRPr="007022E8">
        <w:rPr>
          <w:rFonts w:ascii="Times New Roman" w:hAnsi="Times New Roman" w:cs="Times New Roman"/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7022E8">
        <w:rPr>
          <w:rFonts w:ascii="Times New Roman" w:hAnsi="Times New Roman" w:cs="Times New Roman"/>
          <w:sz w:val="28"/>
          <w:szCs w:val="28"/>
        </w:rPr>
        <w:t xml:space="preserve"> Воздействуя на них, мы можем регулировать функционирование внутренних органов, так как стимуляция оказывает выраженное лечебное и профилактическое действие. Точки на кистях и стопах располагаются в строгом порядке, отражая в уменьшенном виде анатомическое строение организма.</w:t>
      </w:r>
    </w:p>
    <w:p w:rsidR="007022E8" w:rsidRDefault="007022E8" w:rsidP="00F627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2BE" w:rsidRDefault="00AA02BE" w:rsidP="00AA02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3476625"/>
            <wp:effectExtent l="19050" t="0" r="0" b="0"/>
            <wp:docPr id="10" name="Рисунок 10" descr="ÐÐ°ÑÑÐ¸Ð½ÐºÐ¸ Ð¿Ð¾ Ð·Ð°Ð¿ÑÐ¾ÑÑ ÑÑÐµÐ¼Ð° ÑÐ¾ÑÐµÐº ÑÑ Ð´Ð¶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ÑÐµÐ¼Ð° ÑÐ¾ÑÐµÐº ÑÑ Ð´Ð¶Ð¾Ð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BE" w:rsidRDefault="00AA02BE" w:rsidP="00F627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751" w:rsidRPr="007022E8" w:rsidRDefault="00F62751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7022E8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Следовательно, воздействуя на определенные точки, можно влиять на соответствующий этой точ</w:t>
      </w:r>
      <w:r w:rsidR="00A54EF8">
        <w:rPr>
          <w:rFonts w:ascii="Times New Roman" w:hAnsi="Times New Roman" w:cs="Times New Roman"/>
          <w:sz w:val="28"/>
          <w:szCs w:val="28"/>
        </w:rPr>
        <w:t xml:space="preserve">ке орган человека. </w:t>
      </w:r>
      <w:r w:rsidRPr="007022E8">
        <w:rPr>
          <w:rFonts w:ascii="Times New Roman" w:hAnsi="Times New Roman" w:cs="Times New Roman"/>
          <w:sz w:val="28"/>
          <w:szCs w:val="28"/>
        </w:rPr>
        <w:t>Массаж осуществляется двумя способами – специальным шариком и эластичным кольцом.</w:t>
      </w:r>
    </w:p>
    <w:p w:rsidR="00AA02BE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lastRenderedPageBreak/>
        <w:t>Первый способ - массаж специальным шариком.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</w:t>
      </w:r>
      <w:r w:rsidR="002E108A">
        <w:rPr>
          <w:rFonts w:ascii="Times New Roman" w:hAnsi="Times New Roman" w:cs="Times New Roman"/>
          <w:sz w:val="28"/>
          <w:szCs w:val="28"/>
        </w:rPr>
        <w:t xml:space="preserve">  </w:t>
      </w:r>
      <w:r w:rsidR="002E108A" w:rsidRPr="002E10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2243900"/>
            <wp:effectExtent l="19050" t="0" r="0" b="0"/>
            <wp:docPr id="5" name="Рисунок 31" descr="C:\Users\Александр\AppData\Local\Microsoft\Windows\INetCache\Content.Word\IMG_20190321_0915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Users\Александр\AppData\Local\Microsoft\Windows\INetCache\Content.Word\IMG_20190321_09153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00" cy="224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08A">
        <w:rPr>
          <w:noProof/>
        </w:rPr>
        <w:drawing>
          <wp:inline distT="0" distB="0" distL="0" distR="0">
            <wp:extent cx="3105150" cy="2253195"/>
            <wp:effectExtent l="19050" t="0" r="0" b="0"/>
            <wp:docPr id="19" name="Рисунок 40" descr="C:\Users\Александр\AppData\Local\Microsoft\Windows\INetCache\Content.Word\IMG_20190321_0914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C:\Users\Александр\AppData\Local\Microsoft\Windows\INetCache\Content.Word\IMG_20190321_09145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14" cy="22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EB" w:rsidRPr="007022E8" w:rsidRDefault="002E108A" w:rsidP="004E7C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2E8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Второй способ - массаж эластичным кольцом, которое помогает стимулировать работу внутренних органов. Кольцо нужно надеть на палец и провести массаж зоны соответствующей пораженной части тела, до ее покраснения и появлении ощущения тепла.</w:t>
      </w:r>
    </w:p>
    <w:p w:rsidR="004E7C93" w:rsidRDefault="004E7C93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7C93" w:rsidRDefault="004E7C93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2098858"/>
            <wp:effectExtent l="19050" t="0" r="0" b="0"/>
            <wp:docPr id="25" name="Рисунок 22" descr="C:\Users\Александр\AppData\Local\Microsoft\Windows\INetCache\Content.Word\IMG_20190321_0918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Александр\AppData\Local\Microsoft\Windows\INetCache\Content.Word\IMG_20190321_09183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28" cy="21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571625" cy="2095500"/>
            <wp:effectExtent l="19050" t="0" r="9525" b="0"/>
            <wp:docPr id="28" name="Рисунок 25" descr="C:\Users\Александр\AppData\Local\Microsoft\Windows\INetCache\Content.Word\IMG_20190321_09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Александр\AppData\Local\Microsoft\Windows\INetCache\Content.Word\IMG_20190321_091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E27">
        <w:rPr>
          <w:rFonts w:ascii="Times New Roman" w:hAnsi="Times New Roman" w:cs="Times New Roman"/>
          <w:sz w:val="28"/>
          <w:szCs w:val="28"/>
        </w:rPr>
        <w:t xml:space="preserve">  </w:t>
      </w:r>
      <w:r w:rsidR="00D57E27">
        <w:rPr>
          <w:noProof/>
        </w:rPr>
        <w:drawing>
          <wp:inline distT="0" distB="0" distL="0" distR="0">
            <wp:extent cx="1573868" cy="2101195"/>
            <wp:effectExtent l="19050" t="0" r="7282" b="0"/>
            <wp:docPr id="31" name="Рисунок 19" descr="C:\Users\Александр\AppData\Local\Microsoft\Windows\INetCache\Content.Word\IMG_20190321_09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Александр\AppData\Local\Microsoft\Windows\INetCache\Content.Word\IMG_20190321_091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46" cy="21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93" w:rsidRPr="007022E8" w:rsidRDefault="004E7C93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2E8" w:rsidRPr="007022E8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 Массаж шариками провожу в течени</w:t>
      </w:r>
      <w:proofErr w:type="gramStart"/>
      <w:r w:rsidRPr="007022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22E8">
        <w:rPr>
          <w:rFonts w:ascii="Times New Roman" w:hAnsi="Times New Roman" w:cs="Times New Roman"/>
          <w:sz w:val="28"/>
          <w:szCs w:val="28"/>
        </w:rPr>
        <w:t xml:space="preserve"> 1</w:t>
      </w:r>
      <w:r w:rsidR="00D57E27">
        <w:rPr>
          <w:rFonts w:ascii="Times New Roman" w:hAnsi="Times New Roman" w:cs="Times New Roman"/>
          <w:sz w:val="28"/>
          <w:szCs w:val="28"/>
        </w:rPr>
        <w:t>-2</w:t>
      </w:r>
      <w:r w:rsidRPr="007022E8">
        <w:rPr>
          <w:rFonts w:ascii="Times New Roman" w:hAnsi="Times New Roman" w:cs="Times New Roman"/>
          <w:sz w:val="28"/>
          <w:szCs w:val="28"/>
        </w:rPr>
        <w:t xml:space="preserve"> минуты перед заданиями, связанными с письмом и рисованием. </w:t>
      </w:r>
    </w:p>
    <w:p w:rsidR="007022E8" w:rsidRPr="007022E8" w:rsidRDefault="007022E8" w:rsidP="00A54E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Предлагаю вашему вниманию некоторые упражнения с массажными шариками и пальчиковой гимнастике.</w:t>
      </w:r>
    </w:p>
    <w:p w:rsidR="007022E8" w:rsidRPr="0005453B" w:rsidRDefault="007022E8" w:rsidP="00F627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3B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05453B">
        <w:rPr>
          <w:rFonts w:ascii="Times New Roman" w:hAnsi="Times New Roman" w:cs="Times New Roman"/>
          <w:b/>
          <w:sz w:val="28"/>
          <w:szCs w:val="28"/>
        </w:rPr>
        <w:t>.</w:t>
      </w:r>
      <w:r w:rsidR="0005453B" w:rsidRPr="0005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B">
        <w:rPr>
          <w:rFonts w:ascii="Times New Roman" w:hAnsi="Times New Roman" w:cs="Times New Roman"/>
          <w:b/>
          <w:sz w:val="28"/>
          <w:szCs w:val="28"/>
        </w:rPr>
        <w:t>Тема «Весна».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7022E8" w:rsidRPr="007022E8" w:rsidRDefault="00D57E27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Шагать шариком по ладошке правой руки.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И сугробы тают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lastRenderedPageBreak/>
        <w:t>Под её ногами.</w:t>
      </w:r>
    </w:p>
    <w:p w:rsidR="007022E8" w:rsidRPr="007022E8" w:rsidRDefault="00D57E27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Провести шариком от пальцев к концу правой ладони.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Чёрные проталины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 w:rsidRPr="007022E8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7022E8">
        <w:rPr>
          <w:rFonts w:ascii="Times New Roman" w:hAnsi="Times New Roman" w:cs="Times New Roman"/>
          <w:sz w:val="28"/>
          <w:szCs w:val="28"/>
        </w:rPr>
        <w:t>.</w:t>
      </w:r>
    </w:p>
    <w:p w:rsidR="007022E8" w:rsidRPr="007022E8" w:rsidRDefault="00D57E27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Сделать круговые движения шариком по левой ладони.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Видно очень тёплые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Ноги у весны.</w:t>
      </w:r>
    </w:p>
    <w:p w:rsidR="007022E8" w:rsidRPr="007022E8" w:rsidRDefault="00D57E27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Шагать шариком по ладошке левой руки.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05453B" w:rsidRDefault="007022E8" w:rsidP="00F627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3B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05453B">
        <w:rPr>
          <w:rFonts w:ascii="Times New Roman" w:hAnsi="Times New Roman" w:cs="Times New Roman"/>
          <w:b/>
          <w:sz w:val="28"/>
          <w:szCs w:val="28"/>
        </w:rPr>
        <w:t>.</w:t>
      </w:r>
      <w:r w:rsidR="0005453B" w:rsidRPr="0005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B">
        <w:rPr>
          <w:rFonts w:ascii="Times New Roman" w:hAnsi="Times New Roman" w:cs="Times New Roman"/>
          <w:b/>
          <w:sz w:val="28"/>
          <w:szCs w:val="28"/>
        </w:rPr>
        <w:t>Тема «Комнатные растения»</w:t>
      </w:r>
      <w:proofErr w:type="gramStart"/>
      <w:r w:rsidRPr="0005453B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05453B">
        <w:rPr>
          <w:rFonts w:ascii="Times New Roman" w:hAnsi="Times New Roman" w:cs="Times New Roman"/>
          <w:b/>
          <w:sz w:val="28"/>
          <w:szCs w:val="28"/>
        </w:rPr>
        <w:t>Кактус».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Мамин кактус на окне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Не дает покоя мне.</w:t>
      </w:r>
    </w:p>
    <w:p w:rsidR="007022E8" w:rsidRPr="007022E8" w:rsidRDefault="00D57E27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Положить шарик на ладонь.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Я вокруг него кручусь,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беру-вдруг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уколюсь.</w:t>
      </w:r>
    </w:p>
    <w:p w:rsidR="007022E8" w:rsidRPr="007022E8" w:rsidRDefault="00A54EF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Круговые движения по ладони.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Помню мамины слова: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«Он колючий. Брать нельзя!»</w:t>
      </w:r>
    </w:p>
    <w:p w:rsidR="007022E8" w:rsidRPr="007022E8" w:rsidRDefault="00A54EF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Постучать шариком по ладони.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Но терпеть нет больше сил-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Палец в кактус угодил!</w:t>
      </w:r>
    </w:p>
    <w:p w:rsidR="007022E8" w:rsidRPr="007022E8" w:rsidRDefault="00A54EF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«Уколоть»  палец о  шарик.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proofErr w:type="gramStart"/>
      <w:r w:rsidRPr="007022E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022E8">
        <w:rPr>
          <w:rFonts w:ascii="Times New Roman" w:hAnsi="Times New Roman" w:cs="Times New Roman"/>
          <w:sz w:val="28"/>
          <w:szCs w:val="28"/>
        </w:rPr>
        <w:t>издал я сильный рев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Не нашел пока я слов.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Но теперь я точно знаю-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С кактусом я не играю!</w:t>
      </w:r>
    </w:p>
    <w:p w:rsidR="007022E8" w:rsidRPr="007022E8" w:rsidRDefault="00A54EF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>Круговые движения шарика между ладонями.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05453B" w:rsidRDefault="007022E8" w:rsidP="00F627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3B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05453B">
        <w:rPr>
          <w:rFonts w:ascii="Times New Roman" w:hAnsi="Times New Roman" w:cs="Times New Roman"/>
          <w:b/>
          <w:sz w:val="28"/>
          <w:szCs w:val="28"/>
        </w:rPr>
        <w:t>.</w:t>
      </w:r>
      <w:r w:rsidR="0005453B" w:rsidRPr="0005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B">
        <w:rPr>
          <w:rFonts w:ascii="Times New Roman" w:hAnsi="Times New Roman" w:cs="Times New Roman"/>
          <w:b/>
          <w:sz w:val="28"/>
          <w:szCs w:val="28"/>
        </w:rPr>
        <w:t>Тема «Рыбы».</w:t>
      </w:r>
      <w:r w:rsidR="0005453B" w:rsidRPr="0005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B">
        <w:rPr>
          <w:rFonts w:ascii="Times New Roman" w:hAnsi="Times New Roman" w:cs="Times New Roman"/>
          <w:b/>
          <w:sz w:val="28"/>
          <w:szCs w:val="28"/>
        </w:rPr>
        <w:t>«Подводный мир».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Посмотри скорей вокруг!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Что ты видишь, милый друг.</w:t>
      </w:r>
    </w:p>
    <w:p w:rsidR="007022E8" w:rsidRPr="007022E8" w:rsidRDefault="00A54EF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 xml:space="preserve">Дети катают Су – </w:t>
      </w:r>
      <w:proofErr w:type="spellStart"/>
      <w:r w:rsidR="007022E8" w:rsidRPr="007022E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7022E8" w:rsidRPr="007022E8">
        <w:rPr>
          <w:rFonts w:ascii="Times New Roman" w:hAnsi="Times New Roman" w:cs="Times New Roman"/>
          <w:sz w:val="28"/>
          <w:szCs w:val="28"/>
        </w:rPr>
        <w:t xml:space="preserve"> между ладонями.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Здесь прозрачная вода, плывет морской конек сюда,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Вот медуза, вот кальмар, это рыба шар.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А вот расправив восемь ног,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Гостей встречает осьминог.</w:t>
      </w:r>
    </w:p>
    <w:p w:rsidR="007022E8" w:rsidRPr="007022E8" w:rsidRDefault="00A54EF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22E8" w:rsidRPr="007022E8">
        <w:rPr>
          <w:rFonts w:ascii="Times New Roman" w:hAnsi="Times New Roman" w:cs="Times New Roman"/>
          <w:sz w:val="28"/>
          <w:szCs w:val="28"/>
        </w:rPr>
        <w:t xml:space="preserve">Поочередно </w:t>
      </w:r>
      <w:proofErr w:type="gramStart"/>
      <w:r w:rsidR="007022E8" w:rsidRPr="007022E8">
        <w:rPr>
          <w:rFonts w:ascii="Times New Roman" w:hAnsi="Times New Roman" w:cs="Times New Roman"/>
          <w:sz w:val="28"/>
          <w:szCs w:val="28"/>
        </w:rPr>
        <w:t>одевают колечко</w:t>
      </w:r>
      <w:proofErr w:type="gramEnd"/>
      <w:r w:rsidR="007022E8" w:rsidRPr="007022E8">
        <w:rPr>
          <w:rFonts w:ascii="Times New Roman" w:hAnsi="Times New Roman" w:cs="Times New Roman"/>
          <w:sz w:val="28"/>
          <w:szCs w:val="28"/>
        </w:rPr>
        <w:t xml:space="preserve"> на пальчики, начиная с мизинца правой руки.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22E8" w:rsidRPr="0005453B" w:rsidRDefault="007022E8" w:rsidP="00F627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53B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05453B">
        <w:rPr>
          <w:rFonts w:ascii="Times New Roman" w:hAnsi="Times New Roman" w:cs="Times New Roman"/>
          <w:b/>
          <w:sz w:val="28"/>
          <w:szCs w:val="28"/>
        </w:rPr>
        <w:t>.</w:t>
      </w:r>
      <w:r w:rsidR="0005453B" w:rsidRPr="0005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B">
        <w:rPr>
          <w:rFonts w:ascii="Times New Roman" w:hAnsi="Times New Roman" w:cs="Times New Roman"/>
          <w:b/>
          <w:sz w:val="28"/>
          <w:szCs w:val="28"/>
        </w:rPr>
        <w:t>Тема «Семья».</w:t>
      </w:r>
      <w:r w:rsidR="0005453B" w:rsidRPr="0005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B">
        <w:rPr>
          <w:rFonts w:ascii="Times New Roman" w:hAnsi="Times New Roman" w:cs="Times New Roman"/>
          <w:b/>
          <w:sz w:val="28"/>
          <w:szCs w:val="28"/>
        </w:rPr>
        <w:t>«Родные братья».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22E8">
        <w:rPr>
          <w:rFonts w:ascii="Times New Roman" w:hAnsi="Times New Roman" w:cs="Times New Roman"/>
          <w:sz w:val="28"/>
          <w:szCs w:val="28"/>
        </w:rPr>
        <w:t>Ивану-большому</w:t>
      </w:r>
      <w:proofErr w:type="spellEnd"/>
      <w:proofErr w:type="gramEnd"/>
      <w:r w:rsidRPr="007022E8">
        <w:rPr>
          <w:rFonts w:ascii="Times New Roman" w:hAnsi="Times New Roman" w:cs="Times New Roman"/>
          <w:sz w:val="28"/>
          <w:szCs w:val="28"/>
        </w:rPr>
        <w:t xml:space="preserve"> — дрова рубить,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(надеваем кольцо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Ваське-указке — воду носить,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(надеваем кольцо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Мишке-среднему — печку топить,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(надеваем кольцо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lastRenderedPageBreak/>
        <w:t>Гришке-сиротке — кашу варить,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(надеваем кольцо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А крошке Тимошке — песенки петь,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Песни петь и плясать,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>Родных братьев потешать.</w:t>
      </w:r>
    </w:p>
    <w:p w:rsidR="007022E8" w:rsidRPr="007022E8" w:rsidRDefault="007022E8" w:rsidP="00F62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2E8">
        <w:rPr>
          <w:rFonts w:ascii="Times New Roman" w:hAnsi="Times New Roman" w:cs="Times New Roman"/>
          <w:sz w:val="28"/>
          <w:szCs w:val="28"/>
        </w:rPr>
        <w:t xml:space="preserve">(надеваем кольцо </w:t>
      </w:r>
      <w:proofErr w:type="spellStart"/>
      <w:r w:rsidRPr="007022E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022E8">
        <w:rPr>
          <w:rFonts w:ascii="Times New Roman" w:hAnsi="Times New Roman" w:cs="Times New Roman"/>
          <w:sz w:val="28"/>
          <w:szCs w:val="28"/>
        </w:rPr>
        <w:t xml:space="preserve"> на мизинец).</w:t>
      </w:r>
    </w:p>
    <w:p w:rsidR="005F0F0A" w:rsidRPr="005F0F0A" w:rsidRDefault="005F0F0A" w:rsidP="005F0F0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F0F0A">
        <w:rPr>
          <w:rFonts w:ascii="Times New Roman" w:hAnsi="Times New Roman" w:cs="Times New Roman"/>
          <w:sz w:val="28"/>
          <w:szCs w:val="28"/>
        </w:rPr>
        <w:t xml:space="preserve">Сочетая пальчиковую гимнастику, </w:t>
      </w:r>
      <w:proofErr w:type="spellStart"/>
      <w:r w:rsidRPr="005F0F0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F0F0A">
        <w:rPr>
          <w:rFonts w:ascii="Times New Roman" w:hAnsi="Times New Roman" w:cs="Times New Roman"/>
          <w:sz w:val="28"/>
          <w:szCs w:val="28"/>
        </w:rPr>
        <w:t xml:space="preserve"> с упражнениями по коррекции звукопроизношения мы не только оптимизируем речевое развитие детей, но и способствуем оздоровлению организма в целом, воздействуя  массажными шариками Су – </w:t>
      </w:r>
      <w:proofErr w:type="spellStart"/>
      <w:r w:rsidRPr="005F0F0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F0F0A">
        <w:rPr>
          <w:rFonts w:ascii="Times New Roman" w:hAnsi="Times New Roman" w:cs="Times New Roman"/>
          <w:sz w:val="28"/>
          <w:szCs w:val="28"/>
        </w:rPr>
        <w:t xml:space="preserve">, на активные точки, расположенные на кистях рук. </w:t>
      </w:r>
    </w:p>
    <w:p w:rsidR="0005453B" w:rsidRPr="005F0F0A" w:rsidRDefault="005F0F0A" w:rsidP="005F0F0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</w:t>
      </w:r>
      <w:r w:rsidRPr="005F0F0A">
        <w:rPr>
          <w:rFonts w:ascii="Times New Roman" w:hAnsi="Times New Roman" w:cs="Times New Roman"/>
          <w:sz w:val="28"/>
          <w:szCs w:val="28"/>
        </w:rPr>
        <w:t xml:space="preserve">редложенные приёмы вы можете использовать с детьми в совместной игровой деятельности.            </w:t>
      </w: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5453B" w:rsidRDefault="0005453B" w:rsidP="003735D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05453B" w:rsidSect="00BF0A7F">
      <w:pgSz w:w="11906" w:h="16838"/>
      <w:pgMar w:top="1134" w:right="1133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62AE6"/>
    <w:rsid w:val="000107A1"/>
    <w:rsid w:val="0005453B"/>
    <w:rsid w:val="001C59ED"/>
    <w:rsid w:val="002A0E52"/>
    <w:rsid w:val="002E108A"/>
    <w:rsid w:val="003735D1"/>
    <w:rsid w:val="004E7C93"/>
    <w:rsid w:val="005F0F0A"/>
    <w:rsid w:val="006D5A72"/>
    <w:rsid w:val="006E0C49"/>
    <w:rsid w:val="007022E8"/>
    <w:rsid w:val="00762AE6"/>
    <w:rsid w:val="007B3625"/>
    <w:rsid w:val="00872578"/>
    <w:rsid w:val="008A70FE"/>
    <w:rsid w:val="00A54EF8"/>
    <w:rsid w:val="00A93252"/>
    <w:rsid w:val="00AA02BE"/>
    <w:rsid w:val="00B40D0A"/>
    <w:rsid w:val="00B92F7C"/>
    <w:rsid w:val="00BE0358"/>
    <w:rsid w:val="00BF0A7F"/>
    <w:rsid w:val="00C706E4"/>
    <w:rsid w:val="00D57E27"/>
    <w:rsid w:val="00F01A30"/>
    <w:rsid w:val="00F62751"/>
    <w:rsid w:val="00FB4960"/>
    <w:rsid w:val="00F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1FCE-A210-4C33-97BB-3F2C0A46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2019-03-22T03:30:00Z</dcterms:created>
  <dcterms:modified xsi:type="dcterms:W3CDTF">2019-04-05T02:19:00Z</dcterms:modified>
</cp:coreProperties>
</file>